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02" w:rsidRPr="000F5A7A" w:rsidRDefault="00757002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5A7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B5607D" wp14:editId="10439792">
            <wp:extent cx="809625" cy="609600"/>
            <wp:effectExtent l="57150" t="152400" r="219075" b="342900"/>
            <wp:docPr id="1" name="Рисунок 1" descr="C:\Users\Расим\Downloads\Герб_Республики_Дагест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сим\Downloads\Герб_Республики_Дагеста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57002" w:rsidRPr="00757002" w:rsidRDefault="00757002" w:rsidP="00757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РЕСПУБЛИКА ДАГЕСТАН</w:t>
      </w:r>
    </w:p>
    <w:p w:rsidR="00757002" w:rsidRPr="00757002" w:rsidRDefault="00757002" w:rsidP="00757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МУНИЦИПАЛЬНОЕ КАЗЕННОЕ ОБЩЕОБРАЗОВАТЕЛЬНОЕ УЧРЕЖДЕНИЕ</w:t>
      </w:r>
    </w:p>
    <w:p w:rsidR="00757002" w:rsidRPr="00757002" w:rsidRDefault="00757002" w:rsidP="00757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 w:rsidR="001B76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ЛУЧЕК</w:t>
      </w:r>
      <w:r w:rsidRPr="0075700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СКАЯ СРЕДНЯЯ ОБЩЕОБРАЗОВАТЕЛЬНАЯ ШКОЛА»</w:t>
      </w:r>
    </w:p>
    <w:p w:rsidR="00757002" w:rsidRPr="00757002" w:rsidRDefault="00757002" w:rsidP="00757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МР «РУТУЛЬСКИЙ РАЙОН</w:t>
      </w:r>
      <w:r w:rsidR="001B76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</w:p>
    <w:p w:rsidR="00757002" w:rsidRPr="00757002" w:rsidRDefault="001B7621" w:rsidP="00757002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0"/>
          <w:szCs w:val="20"/>
          <w:lang w:eastAsia="ru-RU"/>
        </w:rPr>
        <w:t xml:space="preserve">   368702</w:t>
      </w:r>
      <w:r w:rsidR="00757002" w:rsidRPr="00757002">
        <w:rPr>
          <w:rFonts w:ascii="Times New Roman" w:eastAsia="Times New Roman" w:hAnsi="Times New Roman" w:cs="Times New Roman"/>
          <w:b/>
          <w:color w:val="0D0D0D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с. </w:t>
      </w:r>
      <w:r>
        <w:rPr>
          <w:rFonts w:ascii="Times New Roman" w:eastAsia="Times New Roman" w:hAnsi="Times New Roman" w:cs="Times New Roman"/>
          <w:b/>
          <w:color w:val="0D0D0D"/>
          <w:sz w:val="20"/>
          <w:szCs w:val="20"/>
          <w:lang w:eastAsia="ru-RU"/>
        </w:rPr>
        <w:t>Лучек</w:t>
      </w:r>
    </w:p>
    <w:p w:rsidR="00757002" w:rsidRPr="00757002" w:rsidRDefault="00CB3953" w:rsidP="00757002">
      <w:pPr>
        <w:spacing w:after="20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75pt;height:5.5pt" o:hrpct="0" o:hralign="center" o:hr="t">
            <v:imagedata r:id="rId7" o:title="BD21322_"/>
          </v:shape>
        </w:pict>
      </w:r>
    </w:p>
    <w:p w:rsidR="00757002" w:rsidRDefault="001B7621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«09</w:t>
      </w:r>
      <w:r w:rsidR="00757002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сентября </w:t>
      </w:r>
      <w:proofErr w:type="gramStart"/>
      <w:r w:rsidR="00757002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  г.</w:t>
      </w:r>
      <w:proofErr w:type="gramEnd"/>
      <w:r w:rsidR="00757002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                                                                               </w:t>
      </w:r>
      <w:r w:rsidR="00757002" w:rsidRPr="007570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№ </w:t>
      </w:r>
      <w:r w:rsidR="00757002" w:rsidRPr="000F5A7A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>______</w:t>
      </w:r>
    </w:p>
    <w:p w:rsidR="001B7621" w:rsidRPr="00757002" w:rsidRDefault="001B7621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7002" w:rsidRDefault="00757002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  <w:r w:rsidRPr="000F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№_____</w:t>
      </w:r>
    </w:p>
    <w:p w:rsidR="001B7621" w:rsidRPr="000F5A7A" w:rsidRDefault="001B7621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и проведении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школьного этапа Всероссийской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олимпиады школьников в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2021-2022</w:t>
      </w: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году.</w:t>
      </w:r>
    </w:p>
    <w:p w:rsidR="00757002" w:rsidRPr="00757002" w:rsidRDefault="00757002" w:rsidP="0075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75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</w:t>
      </w:r>
      <w:hyperlink r:id="rId8" w:history="1">
        <w:proofErr w:type="spellStart"/>
        <w:r w:rsidRPr="007570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7570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РД</w:t>
        </w:r>
      </w:hyperlink>
      <w:r w:rsidRPr="000F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7570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№ 08-01-459/21 от 27 августа 2021г.</w:t>
        </w:r>
      </w:hyperlink>
      <w:r w:rsidRPr="0075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проведении школьного этапа всероссий</w:t>
      </w:r>
      <w:r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олимпиады школьников в 2021-2022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году» в соответствии с Положением о всероссийской олимпиаде школьников (приказ </w:t>
      </w:r>
      <w:proofErr w:type="spellStart"/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Минобнауки</w:t>
      </w:r>
      <w:proofErr w:type="spellEnd"/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18 ноября 2013 г. N 1252), в целях выявления и поддержки интеллектуально одаренных школьников, </w:t>
      </w: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757002" w:rsidRPr="00757002" w:rsidRDefault="00757002" w:rsidP="007570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школьный этап всероссийской олимпиады школьников по математике, ОБЖ, обществознанию, праву, экономике, русскому языку, информатике, биологии, истории, иностранным языкам, технологии, химии, астрономии, географии, физической культуре, экологии, физике, литературе со </w:t>
      </w:r>
      <w:r w:rsidR="00F22E98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E98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</w:t>
      </w:r>
      <w:proofErr w:type="gramStart"/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октября </w:t>
      </w:r>
      <w:r w:rsidR="00F22E98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</w:t>
      </w:r>
      <w:proofErr w:type="gramEnd"/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согласно срокам проведения школьного этапа всероссий</w:t>
      </w:r>
      <w:r w:rsidR="00F22E98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олимпиады школьников в 2021-2022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(приложение 1)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состав жюри школьного этапа (приложение 2). Оформить по итогам проведения школьного этапа Олимпиады протоколы (приложение 3).</w:t>
      </w:r>
    </w:p>
    <w:p w:rsidR="00757002" w:rsidRPr="00757002" w:rsidRDefault="00F22E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3.Заместителям</w:t>
      </w:r>
      <w:r w:rsidR="00757002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по </w:t>
      </w:r>
      <w:r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УВР и по ВР</w:t>
      </w:r>
      <w:r w:rsidR="00757002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Майсарову</w:t>
      </w:r>
      <w:proofErr w:type="spellEnd"/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Сафаровой </w:t>
      </w:r>
      <w:proofErr w:type="gramStart"/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А.Г </w:t>
      </w:r>
      <w:r w:rsidR="00757002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</w:t>
      </w:r>
      <w:proofErr w:type="gramEnd"/>
      <w:r w:rsidR="00757002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всероссий</w:t>
      </w:r>
      <w:r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олимпиады школьников в 2021-2022</w:t>
      </w:r>
      <w:r w:rsidR="00757002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установленные сроки, с учетом методических рекомендаций центральной предметно-методической комиссии.</w:t>
      </w:r>
    </w:p>
    <w:p w:rsidR="00757002" w:rsidRPr="00757002" w:rsidRDefault="00F22E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4.Провести в 2021-2022 учебном году </w:t>
      </w:r>
      <w:r w:rsidR="00757002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этап всероссийской олимпиады школьников по русскому языку и </w:t>
      </w:r>
      <w:r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математике среди обучающихся 4- </w:t>
      </w:r>
      <w:proofErr w:type="spellStart"/>
      <w:r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  <w:r w:rsidR="00757002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5.Определить квоту победителей и призёров школьного этапа олимпиады 20% от числа участников по каждому предмету.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Ознакомить с данным приказом педагогов и обучающихся школы, разместить в объявлениях АИС «СГ.О». Отв. </w:t>
      </w:r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</w:t>
      </w:r>
      <w:r w:rsidR="00F22E98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спец.по</w:t>
      </w:r>
      <w:proofErr w:type="spellEnd"/>
      <w:proofErr w:type="gramEnd"/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</w:t>
      </w:r>
      <w:r w:rsidR="001B7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 исполнения: до 11</w:t>
      </w:r>
      <w:r w:rsidR="00F22E98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2021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57002" w:rsidRPr="000F5A7A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Контроль исполнения настоящего приказа возложить на заместителя </w:t>
      </w:r>
      <w:r w:rsidR="00F22E98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F22E98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 </w:t>
      </w:r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Сафарову А.Г</w:t>
      </w:r>
    </w:p>
    <w:p w:rsidR="00F22E98" w:rsidRPr="000F5A7A" w:rsidRDefault="00F22E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E98" w:rsidRPr="000F5A7A" w:rsidRDefault="00F22E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6898" w:rsidRDefault="00F22E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</w:p>
    <w:p w:rsidR="00686898" w:rsidRDefault="006868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E98" w:rsidRPr="00757002" w:rsidRDefault="00F22E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                                               </w:t>
      </w:r>
      <w:proofErr w:type="spellStart"/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Р.М.Рустамов</w:t>
      </w:r>
      <w:proofErr w:type="spellEnd"/>
    </w:p>
    <w:p w:rsidR="00757002" w:rsidRPr="000F5A7A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</w:pPr>
    </w:p>
    <w:p w:rsidR="00F22E98" w:rsidRPr="000F5A7A" w:rsidRDefault="00F22E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</w:pPr>
    </w:p>
    <w:p w:rsidR="00F22E98" w:rsidRPr="00757002" w:rsidRDefault="00F22E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6898" w:rsidRDefault="006868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6898" w:rsidRDefault="006868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6898" w:rsidRDefault="006868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6898" w:rsidRDefault="006868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6898" w:rsidRDefault="006868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686898" w:rsidRPr="00757002" w:rsidRDefault="00686898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87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3009"/>
        <w:gridCol w:w="2126"/>
        <w:gridCol w:w="1701"/>
      </w:tblGrid>
      <w:tr w:rsidR="00757002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об ознакомлении</w:t>
            </w: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Сафарова А.Г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0F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Майсаров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Б.Г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Pr="000F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Н.Д</w:t>
            </w:r>
            <w:r w:rsidR="00F22E98" w:rsidRPr="000F5A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Агаризаев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Абдулменафов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М.З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Сафарова Е.М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Т.К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З.Ш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Утешкалиева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Меджидова Х.К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Г.Ш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Джелилова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="000B6778" w:rsidRPr="000F5A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Д.Д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6868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 по ИКТ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E98" w:rsidRPr="00757002" w:rsidTr="00F22E98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0F5A7A" w:rsidRDefault="00686898" w:rsidP="00F22E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98" w:rsidRPr="00757002" w:rsidRDefault="00F22E98" w:rsidP="00F2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7ED7" w:rsidRPr="000F5A7A" w:rsidRDefault="00867ED7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002" w:rsidRPr="00757002" w:rsidRDefault="00757002" w:rsidP="002D2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1985"/>
        <w:gridCol w:w="2693"/>
      </w:tblGrid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6778" w:rsidRPr="000F5A7A" w:rsidRDefault="000B6778" w:rsidP="000B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0B6778" w:rsidRPr="000B6778" w:rsidRDefault="000B6778" w:rsidP="000B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0B6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</w:t>
            </w:r>
            <w:r w:rsidRPr="000F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0B6778" w:rsidRPr="000B6778" w:rsidRDefault="000B6778" w:rsidP="000B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олимпиады</w:t>
            </w:r>
          </w:p>
        </w:tc>
        <w:tc>
          <w:tcPr>
            <w:tcW w:w="1985" w:type="dxa"/>
            <w:vAlign w:val="center"/>
          </w:tcPr>
          <w:p w:rsidR="000B6778" w:rsidRPr="000B6778" w:rsidRDefault="000B6778" w:rsidP="000B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  <w:p w:rsidR="000B6778" w:rsidRPr="000B6778" w:rsidRDefault="000B6778" w:rsidP="000B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B6778" w:rsidRPr="000B6778" w:rsidRDefault="000B6778" w:rsidP="000B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 сентября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сентября - 15.00 </w:t>
            </w:r>
          </w:p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сентября - 8.00 </w:t>
            </w:r>
          </w:p>
        </w:tc>
      </w:tr>
      <w:tr w:rsidR="000B6778" w:rsidRPr="000F5A7A" w:rsidTr="00867ED7">
        <w:tc>
          <w:tcPr>
            <w:tcW w:w="709" w:type="dxa"/>
            <w:vMerge w:val="restart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 сентября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сентября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- 8.00</w:t>
            </w:r>
          </w:p>
        </w:tc>
      </w:tr>
      <w:tr w:rsidR="000B6778" w:rsidRPr="000F5A7A" w:rsidTr="00867ED7">
        <w:tc>
          <w:tcPr>
            <w:tcW w:w="709" w:type="dxa"/>
            <w:vMerge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 сентября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сентября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сентября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 сентября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сентября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сентября - 8.00</w:t>
            </w:r>
          </w:p>
        </w:tc>
      </w:tr>
      <w:tr w:rsidR="000B6778" w:rsidRPr="000F5A7A" w:rsidTr="00867ED7">
        <w:tc>
          <w:tcPr>
            <w:tcW w:w="709" w:type="dxa"/>
            <w:vMerge w:val="restart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 сентября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сентября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сентября - 8.00</w:t>
            </w:r>
          </w:p>
        </w:tc>
      </w:tr>
      <w:tr w:rsidR="000B6778" w:rsidRPr="000F5A7A" w:rsidTr="00867ED7">
        <w:tc>
          <w:tcPr>
            <w:tcW w:w="709" w:type="dxa"/>
            <w:vMerge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 сентября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сентября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сентября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 сентября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сентября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сентября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сентября - 8.00</w:t>
            </w:r>
          </w:p>
        </w:tc>
      </w:tr>
      <w:tr w:rsidR="000B6778" w:rsidRPr="000F5A7A" w:rsidTr="00867ED7">
        <w:tc>
          <w:tcPr>
            <w:tcW w:w="709" w:type="dxa"/>
            <w:vMerge w:val="restart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сентября - 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сентября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октября - 8.00</w:t>
            </w:r>
          </w:p>
        </w:tc>
      </w:tr>
      <w:tr w:rsidR="000B6778" w:rsidRPr="000F5A7A" w:rsidTr="00867ED7">
        <w:tc>
          <w:tcPr>
            <w:tcW w:w="709" w:type="dxa"/>
            <w:vMerge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сентября-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сентября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октября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(практический тур)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4-10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октября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(практический тур)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4-9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октября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октября - 8.00</w:t>
            </w:r>
          </w:p>
        </w:tc>
      </w:tr>
      <w:tr w:rsidR="000B6778" w:rsidRPr="000F5A7A" w:rsidTr="00867ED7">
        <w:tc>
          <w:tcPr>
            <w:tcW w:w="709" w:type="dxa"/>
            <w:vMerge w:val="restart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октября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 - 8.00</w:t>
            </w:r>
          </w:p>
        </w:tc>
      </w:tr>
      <w:tr w:rsidR="000B6778" w:rsidRPr="000F5A7A" w:rsidTr="00867ED7">
        <w:tc>
          <w:tcPr>
            <w:tcW w:w="709" w:type="dxa"/>
            <w:vMerge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октября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(практический тур)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октября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октября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октября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октября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октября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октября - 8.00</w:t>
            </w:r>
          </w:p>
        </w:tc>
      </w:tr>
      <w:tr w:rsidR="000B6778" w:rsidRPr="000F5A7A" w:rsidTr="00867ED7">
        <w:tc>
          <w:tcPr>
            <w:tcW w:w="709" w:type="dxa"/>
            <w:shd w:val="clear" w:color="auto" w:fill="auto"/>
          </w:tcPr>
          <w:p w:rsidR="000B6778" w:rsidRPr="000B6778" w:rsidRDefault="000B6778" w:rsidP="000B6778">
            <w:pPr>
              <w:numPr>
                <w:ilvl w:val="0"/>
                <w:numId w:val="3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701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</w:tcPr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 октября</w:t>
            </w:r>
          </w:p>
        </w:tc>
        <w:tc>
          <w:tcPr>
            <w:tcW w:w="2693" w:type="dxa"/>
          </w:tcPr>
          <w:p w:rsidR="000B6778" w:rsidRPr="000B6778" w:rsidRDefault="000B6778" w:rsidP="000B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октября - 15.00 </w:t>
            </w:r>
          </w:p>
          <w:p w:rsidR="000B6778" w:rsidRPr="000B6778" w:rsidRDefault="000B6778" w:rsidP="000B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октября - 8.00</w:t>
            </w:r>
          </w:p>
        </w:tc>
      </w:tr>
    </w:tbl>
    <w:p w:rsidR="000B6778" w:rsidRDefault="00CB3953" w:rsidP="00CB39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B3953" w:rsidRPr="00CB3953" w:rsidRDefault="00CB3953" w:rsidP="00CB39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002" w:rsidRDefault="00757002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состава жюри при проведении школьного этапа всероссийской олимпиады школьников.</w:t>
      </w:r>
    </w:p>
    <w:p w:rsidR="00CB3953" w:rsidRPr="00757002" w:rsidRDefault="00CB3953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математике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proofErr w:type="spell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Майсаров</w:t>
      </w:r>
      <w:proofErr w:type="spellEnd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</w:t>
      </w:r>
      <w:proofErr w:type="gram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gramEnd"/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математики</w:t>
      </w:r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зам.по</w:t>
      </w:r>
      <w:proofErr w:type="spellEnd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УВР.</w:t>
      </w:r>
    </w:p>
    <w:p w:rsid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Сафарова А.</w:t>
      </w:r>
      <w:proofErr w:type="gram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</w:t>
      </w:r>
      <w:proofErr w:type="gramEnd"/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математики</w:t>
      </w:r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зам.по</w:t>
      </w:r>
      <w:proofErr w:type="spellEnd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Насибова</w:t>
      </w:r>
      <w:proofErr w:type="spellEnd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математики.</w:t>
      </w:r>
    </w:p>
    <w:p w:rsidR="004C3759" w:rsidRPr="00757002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информатике: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Председатель: </w:t>
      </w:r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Сафарова А.Г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учитель </w:t>
      </w:r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информатики.</w:t>
      </w:r>
    </w:p>
    <w:p w:rsid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Д.Д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информатики; </w:t>
      </w:r>
      <w:proofErr w:type="spellStart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Абдулменафов</w:t>
      </w:r>
      <w:proofErr w:type="spellEnd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М.З 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физики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3759" w:rsidRPr="00757002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 и литературе: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Председатель: 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Курбанова </w:t>
      </w:r>
      <w:proofErr w:type="gramStart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З.Ш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учитель</w:t>
      </w:r>
      <w:proofErr w:type="gramEnd"/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и литературы.</w:t>
      </w:r>
    </w:p>
    <w:p w:rsid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proofErr w:type="spellStart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Джелилова</w:t>
      </w:r>
      <w:proofErr w:type="spellEnd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Г.Г 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русского языка и литературы; </w:t>
      </w:r>
      <w:proofErr w:type="spellStart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Гарибова</w:t>
      </w:r>
      <w:proofErr w:type="spellEnd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Г.Ш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учитель русского языка и литературы.</w:t>
      </w:r>
    </w:p>
    <w:p w:rsidR="004C3759" w:rsidRPr="00757002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истории, обществознанию: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Председатель:  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Курбанова</w:t>
      </w:r>
      <w:proofErr w:type="gramEnd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З.Ш.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учитель 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языка.</w:t>
      </w:r>
    </w:p>
    <w:p w:rsid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proofErr w:type="spellStart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Гашимова</w:t>
      </w:r>
      <w:proofErr w:type="spellEnd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Р.Н 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 и общества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Д.Д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пионервожатая;</w:t>
      </w:r>
    </w:p>
    <w:p w:rsidR="004C3759" w:rsidRPr="00757002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биологии, географии, экологии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Председатель: </w:t>
      </w:r>
      <w:proofErr w:type="spellStart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Майсаров</w:t>
      </w:r>
      <w:proofErr w:type="spellEnd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Б.Г 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-зам по УВР;</w:t>
      </w:r>
    </w:p>
    <w:p w:rsid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Меджидова Х.К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учитель биологии, 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Алимов А.А.- 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proofErr w:type="gramStart"/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географии;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C3759" w:rsidRPr="00757002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химии: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Председатель: 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Алимов А.А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.-зам по УВР;</w:t>
      </w:r>
    </w:p>
    <w:p w:rsid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proofErr w:type="spellStart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Утешкалиева</w:t>
      </w:r>
      <w:r w:rsidR="00867ED7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</w:t>
      </w:r>
      <w:proofErr w:type="spellEnd"/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7ED7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учитель 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химии, 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Меджидова Х.К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r w:rsidR="00867ED7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биологии</w:t>
      </w:r>
    </w:p>
    <w:p w:rsidR="004C3759" w:rsidRPr="00757002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английскому языку: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Председатель: </w:t>
      </w:r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Сафарова Е.М </w:t>
      </w:r>
      <w:r w:rsidR="00867ED7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иностранного языка;</w:t>
      </w:r>
    </w:p>
    <w:p w:rsid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proofErr w:type="spellStart"/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Гарибова</w:t>
      </w:r>
      <w:proofErr w:type="spellEnd"/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Г.Ш 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  </w:t>
      </w:r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Русского 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языка, </w:t>
      </w:r>
      <w:r w:rsidR="0068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Д.Д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F5A7A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пионервожатая;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3759" w:rsidRPr="00757002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3759" w:rsidRPr="004C3759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proofErr w:type="gramStart"/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физической  культуре</w:t>
      </w:r>
      <w:proofErr w:type="gramEnd"/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ОБЖ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Председатель: </w:t>
      </w:r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 Н.Д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учитель 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ОБЖ;</w:t>
      </w:r>
    </w:p>
    <w:p w:rsid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proofErr w:type="spell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Гарибов</w:t>
      </w:r>
      <w:proofErr w:type="spellEnd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Т.К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 физической культуры, </w:t>
      </w:r>
      <w:proofErr w:type="spell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Агаризаев</w:t>
      </w:r>
      <w:proofErr w:type="spellEnd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</w:t>
      </w:r>
      <w:r w:rsidR="000F5A7A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технологии;  </w:t>
      </w:r>
    </w:p>
    <w:p w:rsidR="004C3759" w:rsidRPr="00757002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технологии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5A7A" w:rsidRPr="000F5A7A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Председатель: </w:t>
      </w:r>
      <w:proofErr w:type="spell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Майсаров</w:t>
      </w:r>
      <w:proofErr w:type="spellEnd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Б.Г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.-зам по УВР;</w:t>
      </w:r>
    </w:p>
    <w:p w:rsid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proofErr w:type="spell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Агаризаев</w:t>
      </w:r>
      <w:proofErr w:type="spellEnd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учитель технологии,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 Н.Д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F5A7A"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 </w:t>
      </w:r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C3759" w:rsidRPr="00757002" w:rsidRDefault="004C3759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физике и астрономии:</w:t>
      </w:r>
    </w:p>
    <w:p w:rsidR="00757002" w:rsidRP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Председатель:</w:t>
      </w: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Сафарова А.Г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 директора</w:t>
      </w:r>
      <w:proofErr w:type="gramEnd"/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ВР;</w:t>
      </w:r>
    </w:p>
    <w:p w:rsidR="00757002" w:rsidRDefault="0075700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  <w:proofErr w:type="spell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Абдулменафов</w:t>
      </w:r>
      <w:proofErr w:type="spellEnd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М.З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физики; </w:t>
      </w:r>
      <w:proofErr w:type="spell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Насибова</w:t>
      </w:r>
      <w:proofErr w:type="spellEnd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</w:t>
      </w:r>
      <w:r w:rsidR="004C3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 математики.</w:t>
      </w:r>
    </w:p>
    <w:p w:rsidR="00BB4342" w:rsidRPr="00757002" w:rsidRDefault="00BB4342" w:rsidP="0075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B4342" w:rsidRPr="00757002" w:rsidRDefault="00BB4342" w:rsidP="00757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4C3759" w:rsidRDefault="004C3759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3759" w:rsidRPr="00CB3953" w:rsidRDefault="00CB3953" w:rsidP="00CB39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B3953">
        <w:rPr>
          <w:rFonts w:ascii="Times New Roman" w:eastAsia="Times New Roman" w:hAnsi="Times New Roman" w:cs="Times New Roman"/>
          <w:bCs/>
          <w:color w:val="000000"/>
          <w:lang w:eastAsia="ru-RU"/>
        </w:rPr>
        <w:t>Приложение 3</w:t>
      </w:r>
    </w:p>
    <w:p w:rsidR="004C3759" w:rsidRDefault="004C3759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3759" w:rsidRDefault="004C3759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7002" w:rsidRDefault="00757002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1B7621" w:rsidRDefault="001B7621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621" w:rsidRDefault="001B7621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7621" w:rsidRDefault="001B7621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3759" w:rsidRPr="00757002" w:rsidRDefault="004C3759" w:rsidP="00757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_________________ (школьного) этапа Всероссий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олимпиады школьников в 2021-2022 учебном году на базе МК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proofErr w:type="gramStart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Лучекская</w:t>
      </w:r>
      <w:proofErr w:type="spellEnd"/>
      <w:r w:rsidR="00BB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proofErr w:type="gramEnd"/>
      <w:r w:rsidR="000F5A7A" w:rsidRPr="000F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57002" w:rsidRPr="00757002" w:rsidRDefault="00757002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_________________________</w:t>
      </w:r>
    </w:p>
    <w:p w:rsidR="00757002" w:rsidRPr="00757002" w:rsidRDefault="00757002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Класс________________</w:t>
      </w:r>
    </w:p>
    <w:p w:rsidR="00757002" w:rsidRPr="00757002" w:rsidRDefault="00757002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приняли участие __________обучающихся.</w:t>
      </w:r>
    </w:p>
    <w:p w:rsidR="00757002" w:rsidRDefault="00757002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проверки выявлено:</w:t>
      </w:r>
    </w:p>
    <w:p w:rsidR="00BB4342" w:rsidRPr="00757002" w:rsidRDefault="00BB4342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1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2171"/>
        <w:gridCol w:w="1259"/>
        <w:gridCol w:w="1167"/>
        <w:gridCol w:w="1256"/>
        <w:gridCol w:w="1323"/>
        <w:gridCol w:w="1897"/>
      </w:tblGrid>
      <w:tr w:rsidR="000F5A7A" w:rsidRPr="000F5A7A" w:rsidTr="000F5A7A">
        <w:trPr>
          <w:trHeight w:val="1000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участника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баллов по положению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набранных баллов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Выполнено</w:t>
            </w:r>
          </w:p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участия (победитель, призер)*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</w:tr>
      <w:tr w:rsidR="000F5A7A" w:rsidRPr="000F5A7A" w:rsidTr="000F5A7A">
        <w:trPr>
          <w:trHeight w:val="90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02" w:rsidRPr="00757002" w:rsidRDefault="00757002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7A" w:rsidRPr="000F5A7A" w:rsidTr="000F5A7A"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5A7A" w:rsidRPr="000F5A7A" w:rsidRDefault="000F5A7A" w:rsidP="0075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7621" w:rsidRDefault="001B7621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7621" w:rsidRDefault="001B7621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7621" w:rsidRDefault="00757002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6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Члены </w:t>
      </w:r>
      <w:proofErr w:type="gramStart"/>
      <w:r w:rsidRPr="001B76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предметной  комиссии</w:t>
      </w:r>
      <w:proofErr w:type="gramEnd"/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7621" w:rsidRDefault="001B7621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002" w:rsidRPr="00757002" w:rsidRDefault="00757002" w:rsidP="00757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7002" w:rsidRPr="00757002" w:rsidRDefault="00757002" w:rsidP="007570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Победитель - обучающийся, набравший наибольшее кол-во баллов при условии выполнения работы не менее, чем на 50%</w:t>
      </w:r>
    </w:p>
    <w:p w:rsidR="00757002" w:rsidRPr="00757002" w:rsidRDefault="00757002" w:rsidP="007570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Призеры- остальные участники, следующие в ранжированном списке за победителем</w:t>
      </w:r>
    </w:p>
    <w:p w:rsidR="00757002" w:rsidRPr="00757002" w:rsidRDefault="00757002" w:rsidP="007570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0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Квота 20% от общего числа участников по предмету.   </w:t>
      </w:r>
      <w:r w:rsidRPr="0075700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Например, Обществознание – 20% от числа принявших участие учащихся 7-8 </w:t>
      </w:r>
      <w:proofErr w:type="spellStart"/>
      <w:r w:rsidRPr="0075700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кл</w:t>
      </w:r>
      <w:proofErr w:type="spellEnd"/>
      <w:r w:rsidRPr="0075700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.</w:t>
      </w:r>
    </w:p>
    <w:p w:rsidR="00F11BDE" w:rsidRPr="000F5A7A" w:rsidRDefault="00F11BDE">
      <w:pPr>
        <w:rPr>
          <w:rFonts w:ascii="Times New Roman" w:hAnsi="Times New Roman" w:cs="Times New Roman"/>
        </w:rPr>
      </w:pPr>
    </w:p>
    <w:sectPr w:rsidR="00F11BDE" w:rsidRPr="000F5A7A" w:rsidSect="00867E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07D"/>
    <w:multiLevelType w:val="multilevel"/>
    <w:tmpl w:val="6BFC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F7D9C"/>
    <w:multiLevelType w:val="multilevel"/>
    <w:tmpl w:val="3486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02"/>
    <w:rsid w:val="000B587D"/>
    <w:rsid w:val="000B6778"/>
    <w:rsid w:val="000F5A7A"/>
    <w:rsid w:val="001B7621"/>
    <w:rsid w:val="002D2AC1"/>
    <w:rsid w:val="004C3759"/>
    <w:rsid w:val="00686898"/>
    <w:rsid w:val="00757002"/>
    <w:rsid w:val="00867ED7"/>
    <w:rsid w:val="00BB4342"/>
    <w:rsid w:val="00CB3953"/>
    <w:rsid w:val="00F11BDE"/>
    <w:rsid w:val="00F2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9F1"/>
  <w15:chartTrackingRefBased/>
  <w15:docId w15:val="{D5085E8B-72ED-4FA7-8012-9D5C2C13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ocumenty/prikazi_minobrnauki_rd/prikaz_080145921_ot_27_avgusta_202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</dc:creator>
  <cp:keywords/>
  <dc:description/>
  <cp:lastModifiedBy>Лучек СОШ</cp:lastModifiedBy>
  <cp:revision>4</cp:revision>
  <cp:lastPrinted>2021-09-11T06:47:00Z</cp:lastPrinted>
  <dcterms:created xsi:type="dcterms:W3CDTF">2021-09-11T06:40:00Z</dcterms:created>
  <dcterms:modified xsi:type="dcterms:W3CDTF">2021-09-11T06:54:00Z</dcterms:modified>
</cp:coreProperties>
</file>